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125" w:rsidRPr="00147125" w:rsidRDefault="00147125" w:rsidP="00147125">
      <w:pPr>
        <w:spacing w:before="60" w:after="120" w:line="240" w:lineRule="auto"/>
        <w:outlineLvl w:val="1"/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</w:pPr>
      <w:bookmarkStart w:id="0" w:name="_GoBack"/>
      <w:bookmarkEnd w:id="0"/>
      <w:r w:rsidRPr="00147125"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  <w:t>EVROPSKÉ ŠKOLY - ZÁKLADNÍ INFORMACE</w:t>
      </w:r>
    </w:p>
    <w:p w:rsidR="00147125" w:rsidRPr="00147125" w:rsidRDefault="00147125" w:rsidP="00147125">
      <w:pPr>
        <w:spacing w:after="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147125">
        <w:rPr>
          <w:rFonts w:ascii="Arial" w:eastAsia="Times New Roman" w:hAnsi="Arial" w:cs="Arial"/>
          <w:noProof/>
          <w:color w:val="4C4C4C"/>
          <w:sz w:val="19"/>
          <w:szCs w:val="19"/>
          <w:lang w:eastAsia="cs-CZ"/>
        </w:rPr>
        <w:drawing>
          <wp:inline distT="0" distB="0" distL="0" distR="0">
            <wp:extent cx="1143000" cy="1143000"/>
            <wp:effectExtent l="0" t="0" r="0" b="0"/>
            <wp:docPr id="1" name="Obrázek 1" descr="zeměko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měkou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125" w:rsidRPr="00147125" w:rsidRDefault="00147125" w:rsidP="00147125">
      <w:pPr>
        <w:spacing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 w:rsidRPr="00147125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Plnění povinné školní docházky v Evropských školách podléhá úpravě obsažené v zákonu č. 561/2004 Sb., o předškolním, základním, středním, vyšším odborném a jiném vzdělávání („školský zákon“), ve znění pozdějších předpisů. Dle § 38 školského zákona mohou státní občané České republiky i jiné osoby podléhající v České republice dle § 36 školského zákona povinnosti školní docházky plnit povinnou školní docházku i v Evropské škole, působící na základě Úmluvy o statutu Evropských škol. Žákům plnícím povinnou školní docházku v Evropských školách jsou v České republice uznávány (resp. jsou v jejich případě považovány za rovnocenné) ročníky studia úspěšně dokončené v Evropské škole, jakož i diplomy a osvědčení potvrzující tato studia. Toto uznávání se týká všech žáků Evropských škol, tj. včetně těch, kterým není v Evropské škole poskytována (jako jazyk 1) výuka českého jazyka. Na žáky Evropských škol se nevztahuje povinnost konat v jejich kmenové škole zkoušky z vybraných předmětů (pokud kmenovou školu mají).</w:t>
      </w:r>
    </w:p>
    <w:p w:rsidR="00147125" w:rsidRPr="00147125" w:rsidRDefault="00147125" w:rsidP="00147125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147125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Evropské školy (EŠ) jsou oficiální nadnárodní vzdělávací instituce vzniklé na základě mezivládních dohod zemí Evropské unie, z nichž zásadní je tzv. Úmluva o Statutu Evropských škol podepsaná v Lucemburku 21. června 1994. </w:t>
      </w:r>
    </w:p>
    <w:p w:rsidR="00147125" w:rsidRPr="00147125" w:rsidRDefault="00147125" w:rsidP="00147125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147125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Posláním EŠ je poskytovat mnohojazyčné a multikulturní vzdělání na úrovni předškolního, primárního a sekundárního stupně, které je ukončeno tzv. Evropskou maturitou (</w:t>
      </w:r>
      <w:proofErr w:type="spellStart"/>
      <w:r w:rsidRPr="00147125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European</w:t>
      </w:r>
      <w:proofErr w:type="spellEnd"/>
      <w:r w:rsidRPr="00147125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147125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Baccalaureat</w:t>
      </w:r>
      <w:proofErr w:type="spellEnd"/>
      <w:r w:rsidRPr="00147125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– BAC). Základními cíli je poskytovat kvalitní všeobecné vzdělávání, podporovat mateřský jazyk a vlastní kulturní identitu žáků ve spojení s multikulturní výchovou včetně vzdělávání v cizích jazycích. V této kombinaci se jedná o typ vzdělávání, které není v ČR v současnosti nabízeno.</w:t>
      </w:r>
    </w:p>
    <w:p w:rsidR="00147125" w:rsidRPr="00147125" w:rsidRDefault="00147125" w:rsidP="00147125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147125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Přednostmi systému jsou automatické uznávání ročníku poskytovaného vzdělávání a Evropské maturity ve všech zemích Evropské unie (prostupnost v rámci zemí EU) a garance vysoké kvality poskytovaného vzdělávání (evaluace prostřednictvím inspekční činnosti ČŠI i pravidelných auditů realizovaných inspektory Evropských škol). Na základě doporučení Evropského Parlamentu se systém Evropských škol od roku 2005 rozšiřuje a otvírá se i pro národní systémy jednotlivých států díky možnosti zakládat akreditované Evropské školy (AEŠ). Více informací o systému Evropských škol je k dispozici na webových stránkách </w:t>
      </w:r>
      <w:hyperlink r:id="rId5" w:history="1">
        <w:r w:rsidRPr="00147125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>http://www.msmt.cz/mezinarodni-vztahy/zakladni-informace-o-evropskych-skolach</w:t>
        </w:r>
      </w:hyperlink>
      <w:r w:rsidRPr="00147125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 a </w:t>
      </w:r>
      <w:hyperlink r:id="rId6" w:history="1">
        <w:r w:rsidRPr="00147125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>www.eursc.eu</w:t>
        </w:r>
      </w:hyperlink>
      <w:r w:rsidRPr="00147125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.</w:t>
      </w:r>
    </w:p>
    <w:p w:rsidR="00147125" w:rsidRPr="00147125" w:rsidRDefault="00147125" w:rsidP="00147125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147125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Plnění povinné školní docházky v Evropských školách podléhá úpravě obsažené v zákonu č. 561/2004 Sb., o předškolním, základním, středním, vyšším odborném a jiném vzdělávání („školský zákon“), ve znění pozdějších předpisů. Dle § 38 školského zákona mohou státní občané České republiky i jiné osoby podléhající v České republice dle § 36 školského zákona povinnosti školní docházky plnit povinnou školní docházku i v Evropské škole, působící na základě Úmluvy o statutu Evropských škol.</w:t>
      </w:r>
    </w:p>
    <w:p w:rsidR="00147125" w:rsidRPr="00147125" w:rsidRDefault="00147125" w:rsidP="00147125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147125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Žákům plnícím povinnou školní docházku v Evropských školách jsou v České republice uznávány (resp. jsou v jejich případě považovány za rovnocenné) ročníky studia úspěšně dokončené v Evropské škole, jakož i diplomy a osvědčení potvrzující tato studia. Toto uznávání se týká všech žáků Evropských škol, tj. včetně těch, kterým není v Evropské škole poskytována (jako jazyk 1) výuka českého jazyka. </w:t>
      </w:r>
      <w:r w:rsidRPr="00147125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Na žáky Evropských škol se nevztahuje povinnost konat v jejich kmenové škole zkoušky z vybraných předmětů (pokud kmenovou školu mají).</w:t>
      </w:r>
    </w:p>
    <w:p w:rsidR="00147125" w:rsidRDefault="00147125" w:rsidP="007A6BAC">
      <w:pPr>
        <w:spacing w:before="60" w:after="120" w:line="240" w:lineRule="auto"/>
        <w:outlineLvl w:val="1"/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</w:pPr>
    </w:p>
    <w:p w:rsidR="00147125" w:rsidRDefault="00147125" w:rsidP="007A6BAC">
      <w:pPr>
        <w:spacing w:before="60" w:after="120" w:line="240" w:lineRule="auto"/>
        <w:outlineLvl w:val="1"/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</w:pPr>
    </w:p>
    <w:p w:rsidR="00147125" w:rsidRDefault="00147125" w:rsidP="007A6BAC">
      <w:pPr>
        <w:spacing w:before="60" w:after="120" w:line="240" w:lineRule="auto"/>
        <w:outlineLvl w:val="1"/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</w:pPr>
    </w:p>
    <w:p w:rsidR="00147125" w:rsidRDefault="00147125" w:rsidP="007A6BAC">
      <w:pPr>
        <w:spacing w:before="60" w:after="120" w:line="240" w:lineRule="auto"/>
        <w:outlineLvl w:val="1"/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</w:pPr>
    </w:p>
    <w:p w:rsidR="007A6BAC" w:rsidRPr="007A6BAC" w:rsidRDefault="007A6BAC" w:rsidP="007A6BAC">
      <w:pPr>
        <w:spacing w:before="60" w:after="120" w:line="240" w:lineRule="auto"/>
        <w:outlineLvl w:val="1"/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</w:pPr>
      <w:r w:rsidRPr="007A6BAC"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  <w:lastRenderedPageBreak/>
        <w:t>PLNĚNÍ POVINNÉ ŠKOLNÍ DOCHÁZKY V EVROPSKÉ ŠKOLE</w:t>
      </w:r>
    </w:p>
    <w:p w:rsidR="007A6BAC" w:rsidRPr="007A6BAC" w:rsidRDefault="007A6BAC" w:rsidP="007A6BAC">
      <w:pPr>
        <w:spacing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 w:rsidRPr="007A6BAC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Zdroj: http://sdv.msmt.cz/mezinarodni-vztahy/postup-pri-uznavani-vzdelani-dosazeneho-v-evropskych-skolach-v-cr (Zásady pro uznávání vzdělání, dosaženého v Evropských školách, v České republice). V tomto článku nabízíme relevantní části, které se týkají žáků v době povinné školní docházky.</w:t>
      </w:r>
    </w:p>
    <w:p w:rsidR="007A6BAC" w:rsidRPr="007A6BAC" w:rsidRDefault="007A6BAC" w:rsidP="007A6BAC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7A6BAC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Plnění povinné školní docházky v Evropských školách podléhá úpravě obsažené v zákonu č. 561/2004 Sb., o předškolním, základním, středním, vyšším odborném a jiném vzdělávání („školský zákon“), ve znění pozdějších předpisů. Dle § 38 školského zákona </w:t>
      </w:r>
      <w:r w:rsidRPr="007A6BAC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mohou státní občané České republiky</w:t>
      </w:r>
      <w:r w:rsidRPr="007A6BAC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 i jiné osoby podléhající v České republice dle § 36 školského zákona povinnosti školní docházky </w:t>
      </w:r>
      <w:r w:rsidRPr="007A6BAC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plnit povinnou školní docházku i v Evropské škole, působící na základě Úmluvy o statutu Evropských škol. Žák může</w:t>
      </w:r>
      <w:r w:rsidRPr="007A6BAC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 </w:t>
      </w:r>
      <w:r w:rsidRPr="007A6BAC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být na základě rozhodnutí zákonného zástupce zároveň žákem tzv. kmenové školy (tj. spádové školy nebo jiné školy zapsané v České republice do rejstříku škol</w:t>
      </w:r>
      <w:r w:rsidRPr="007A6BAC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 a školských zařízení, kterou zvolil zákonný zástupce žáka). Pokud zákonný zástupce zapíše dítě do kmenové školy, je zároveň povinen oznámit řediteli školy předpokládanou dobu plnění povinné školní docházky v Evropské škole, adresu místa pobytu žáka a adresu příslušné Evropské školy a </w:t>
      </w:r>
      <w:r w:rsidRPr="007A6BAC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doložit plnění povinné školní docházky žáka škole. Nemá-li žák kmenovou školu, dokládá zákonný zástupce plnění povinné školní docházky ministerstvu způsobem stanoveným v prováděcím právním předpisu (tj. vyhláška č. 48/2005 Sb.,</w:t>
      </w:r>
      <w:r w:rsidRPr="007A6BAC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 o základním vzdělávání a některých náležitostech plnění povinné školní docházky, dále jen „vyhláška č. 48/2005 Sb.“, na webu ministerstva zde: </w:t>
      </w:r>
      <w:hyperlink r:id="rId7" w:history="1">
        <w:r w:rsidRPr="007A6BAC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>http://www.msmt.cz/dokumenty-3/vyhlasky-ke-skolskemu-zakonu</w:t>
        </w:r>
      </w:hyperlink>
      <w:r w:rsidRPr="007A6BAC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 ).</w:t>
      </w:r>
    </w:p>
    <w:p w:rsidR="007A6BAC" w:rsidRPr="007A6BAC" w:rsidRDefault="007A6BAC" w:rsidP="007A6BAC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7A6BAC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Žákům plnícím povinnou školní docházku v Evropských školách jsou v České republice</w:t>
      </w:r>
      <w:r w:rsidRPr="007A6BAC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 </w:t>
      </w:r>
      <w:r w:rsidRPr="007A6BAC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uznávány</w:t>
      </w:r>
      <w:r w:rsidRPr="007A6BAC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 (resp. jsou v jejich případě považovány za rovnocenné) </w:t>
      </w:r>
      <w:r w:rsidRPr="007A6BAC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ročníky studia úspěšně</w:t>
      </w:r>
      <w:r w:rsidRPr="007A6BAC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 </w:t>
      </w:r>
      <w:r w:rsidRPr="007A6BAC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dokončené v Evropské škole, jakož i diplomy a osvědčení</w:t>
      </w:r>
      <w:r w:rsidRPr="007A6BAC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 potvrzující tato studia. Toto uznávání se týká všech žáků Evropských škol, tj. včetně těch, kterým není v Evropské škole poskytována (jako jazyk 1) výuka českého jazyka.</w:t>
      </w:r>
    </w:p>
    <w:p w:rsidR="007A6BAC" w:rsidRPr="007A6BAC" w:rsidRDefault="007A6BAC" w:rsidP="007A6BAC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7A6BAC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Pokud dojde k situaci, že se rodina vrátí do ČR v průběhu povinné školní docházky žáka, pokračuje žák v plnění školní docházky v kmenové škole nebo ve škole, kterou zvolil zákonný zástupce žáka. Ředitel školy žáka zařadí do příslušného ročníku podle dosavadních výsledků vzdělávání doložených vysvědčením z Evropské školy. Ředitel školy může využít tabulku ekvivalence hodnocení ke klasifikaci v EŠ, kterou zveřejňujeme dále.</w:t>
      </w:r>
    </w:p>
    <w:p w:rsidR="007A6BAC" w:rsidRPr="007A6BAC" w:rsidRDefault="007A6BAC" w:rsidP="007A6BAC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7A6BAC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Jedná-li se o osobu, která se vzdělávala v Evropské škole a úspěšně ukončila čtvrtý ročník tamního sekundárního cyklu (S4), bude na ni v České republice automaticky, bez dalšího, pohlíženo jako na osobu, která ve smyslu školského zákona úspěšně ukončila základní vzdělávání a získala stupeň základního vzdělání.</w:t>
      </w:r>
    </w:p>
    <w:p w:rsidR="007A6BAC" w:rsidRPr="007A6BAC" w:rsidRDefault="007A6BAC" w:rsidP="007A6BAC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7A6BAC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Ministerstvo školství, mládeže a tělovýchovy může, pokud o to absolvent Evropské školy požádá, vydat Osvědčení o uznání rovnocennosti zahraničního vysvědčení v České republice, jak vyplývá z § 108a odst. 1 školského zákona. Daná žádost musí v příloze obsahovat originál zahraničního vysvědčení dokládajícího úspěšné ukončení čtvrtého ročníku sekundárního studia v Evropské škole nebo jeho úředně ověřenou kopii, více informací </w:t>
      </w:r>
      <w:hyperlink r:id="rId8" w:history="1">
        <w:r w:rsidRPr="007A6BAC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>zde</w:t>
        </w:r>
      </w:hyperlink>
      <w:r w:rsidRPr="007A6BAC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.</w:t>
      </w:r>
    </w:p>
    <w:p w:rsidR="007A6BAC" w:rsidRPr="007A6BAC" w:rsidRDefault="007A6BAC" w:rsidP="007A6BAC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7A6BAC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Pokud se žák Evropské školy hodlá začít vzdělávat ve střední škole v České republice v prvním ročníku střední školy, musí se mj. zúčastnit přijímacího řízení [(včetně případného vykonání přijímací zkoušky, rozhodl-li ředitel příslušné střední školy o konání přijímací zkoušky v rámci přijímacího řízení), probíhajícího podle ustanovení § 59, 60 až 60g školského zákona (pokud ve zvláštních případech není stanoven odlišný postup - např. dle § 61 školského zákona (při přijímání do prvního ročníku nižšího stupně šestiletého nebo osmiletého gymnázia) nebo dle</w:t>
      </w:r>
      <w:r w:rsidRPr="007A6BAC">
        <w:rPr>
          <w:rFonts w:ascii="Arial" w:eastAsia="Times New Roman" w:hAnsi="Arial" w:cs="Arial"/>
          <w:color w:val="4C4C4C"/>
          <w:sz w:val="19"/>
          <w:szCs w:val="19"/>
          <w:lang w:eastAsia="cs-CZ"/>
        </w:rPr>
        <w:br/>
        <w:t>§ 62 školského zákona (při přijímání do oborů vzdělání s talentovou zkouškou)], a splnit podmínky pro přijetí ke studiu prokázáním vhodných schopností, vědomostí a zájmů, případně i prokázáním zdravotní způsobilosti pro daný obor vzdělání, je-li stanovena.  </w:t>
      </w:r>
    </w:p>
    <w:p w:rsidR="007A6BAC" w:rsidRPr="007A6BAC" w:rsidRDefault="007A6BAC" w:rsidP="007A6BAC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7A6BAC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Způsob převádění klasifikace užívané v Evropských školách při přestupu žáků do základních a středních škol v České republice</w:t>
      </w:r>
    </w:p>
    <w:p w:rsidR="007A6BAC" w:rsidRPr="007A6BAC" w:rsidRDefault="007A6BAC" w:rsidP="007A6BAC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7A6BAC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V primárním cyklu Evropských škol (tj. ekvivalent 1. stupně základního vzdělávání v České republice) jsou žáci na vysvědčení hodnoceni slovně v kombinaci se čtyřstupňovou škálou. Při jejich přestupu do základních škol v České republice je vysvědčení plně uznáváno. Není vyžadováno převádění do pětistupňové klasifikace, a to ani v případě přijímacího řízení na víceleté gymnázium v ČR, kdy je pro účely přijímacího řízení plně dostačující vysvědčení 4. a 5. ročníku primárního cyklu Evropských škol.</w:t>
      </w:r>
    </w:p>
    <w:p w:rsidR="007A6BAC" w:rsidRPr="007A6BAC" w:rsidRDefault="007A6BAC" w:rsidP="007A6BAC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7A6BAC">
        <w:rPr>
          <w:rFonts w:ascii="Arial" w:eastAsia="Times New Roman" w:hAnsi="Arial" w:cs="Arial"/>
          <w:color w:val="4C4C4C"/>
          <w:sz w:val="19"/>
          <w:szCs w:val="19"/>
          <w:lang w:eastAsia="cs-CZ"/>
        </w:rPr>
        <w:lastRenderedPageBreak/>
        <w:t> </w:t>
      </w:r>
    </w:p>
    <w:p w:rsidR="007A6BAC" w:rsidRPr="007A6BAC" w:rsidRDefault="007A6BAC" w:rsidP="007A6BAC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7A6BAC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Tabulka ekvivalence hodnocení pro využití v ČR (část pro žáky v době PŠD)</w:t>
      </w:r>
    </w:p>
    <w:tbl>
      <w:tblPr>
        <w:tblW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1791"/>
      </w:tblGrid>
      <w:tr w:rsidR="007A6BAC" w:rsidRPr="007A6BAC" w:rsidTr="007A6B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BAC" w:rsidRPr="007A6BAC" w:rsidRDefault="007A6BAC" w:rsidP="007A6BAC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Evropská škola</w:t>
            </w:r>
          </w:p>
          <w:p w:rsidR="007A6BAC" w:rsidRPr="007A6BAC" w:rsidRDefault="007A6BAC" w:rsidP="007A6BAC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S1-S3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BAC" w:rsidRPr="007A6BAC" w:rsidRDefault="007A6BAC" w:rsidP="007A6BAC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Škola v ČR</w:t>
            </w:r>
          </w:p>
          <w:p w:rsidR="007A6BAC" w:rsidRPr="007A6BAC" w:rsidRDefault="007A6BAC" w:rsidP="007A6BAC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6. - 8. ročník ZŠ</w:t>
            </w:r>
          </w:p>
        </w:tc>
      </w:tr>
      <w:tr w:rsidR="007A6BAC" w:rsidRPr="007A6BAC" w:rsidTr="007A6B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BAC" w:rsidRPr="007A6BAC" w:rsidRDefault="007A6BAC" w:rsidP="007A6BAC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6B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BAC" w:rsidRPr="007A6BAC" w:rsidRDefault="007A6BAC" w:rsidP="007A6BAC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6B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7A6BAC" w:rsidRPr="007A6BAC" w:rsidTr="007A6B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BAC" w:rsidRPr="007A6BAC" w:rsidRDefault="007A6BAC" w:rsidP="007A6BAC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6B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BAC" w:rsidRPr="007A6BAC" w:rsidRDefault="007A6BAC" w:rsidP="007A6BAC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6B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7A6BAC" w:rsidRPr="007A6BAC" w:rsidTr="007A6B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BAC" w:rsidRPr="007A6BAC" w:rsidRDefault="007A6BAC" w:rsidP="007A6BAC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6B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BAC" w:rsidRPr="007A6BAC" w:rsidRDefault="007A6BAC" w:rsidP="007A6BAC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6B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7A6BAC" w:rsidRPr="007A6BAC" w:rsidTr="007A6B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BAC" w:rsidRPr="007A6BAC" w:rsidRDefault="007A6BAC" w:rsidP="007A6BAC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6B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BAC" w:rsidRPr="007A6BAC" w:rsidRDefault="007A6BAC" w:rsidP="007A6BAC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6B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7A6BAC" w:rsidRPr="007A6BAC" w:rsidTr="007A6B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BAC" w:rsidRPr="007A6BAC" w:rsidRDefault="007A6BAC" w:rsidP="007A6BAC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6B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BAC" w:rsidRPr="007A6BAC" w:rsidRDefault="007A6BAC" w:rsidP="007A6BAC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6B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7A6BAC" w:rsidRPr="007A6BAC" w:rsidTr="007A6B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BAC" w:rsidRPr="007A6BAC" w:rsidRDefault="007A6BAC" w:rsidP="007A6BAC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6B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BAC" w:rsidRPr="007A6BAC" w:rsidRDefault="007A6BAC" w:rsidP="007A6BAC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6B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7A6BAC" w:rsidRPr="007A6BAC" w:rsidTr="007A6B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BAC" w:rsidRPr="007A6BAC" w:rsidRDefault="007A6BAC" w:rsidP="007A6BAC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6B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BAC" w:rsidRPr="007A6BAC" w:rsidRDefault="007A6BAC" w:rsidP="007A6BAC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6B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</w:tbl>
    <w:p w:rsidR="00057D7F" w:rsidRDefault="00057D7F"/>
    <w:sectPr w:rsidR="00057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F1"/>
    <w:rsid w:val="00057D7F"/>
    <w:rsid w:val="00147125"/>
    <w:rsid w:val="00655A1A"/>
    <w:rsid w:val="007A6BAC"/>
    <w:rsid w:val="00A0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BDA52-5254-4452-8C22-58C0614C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A6B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A6BA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A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A6BA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A6B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9003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1145">
          <w:marLeft w:val="0"/>
          <w:marRight w:val="0"/>
          <w:marTop w:val="0"/>
          <w:marBottom w:val="0"/>
          <w:divBdr>
            <w:top w:val="dotted" w:sz="6" w:space="6" w:color="3696AB"/>
            <w:left w:val="none" w:sz="0" w:space="0" w:color="auto"/>
            <w:bottom w:val="dotted" w:sz="6" w:space="0" w:color="3696AB"/>
            <w:right w:val="none" w:sz="0" w:space="0" w:color="auto"/>
          </w:divBdr>
        </w:div>
      </w:divsChild>
    </w:div>
    <w:div w:id="11848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20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9984">
          <w:marLeft w:val="0"/>
          <w:marRight w:val="0"/>
          <w:marTop w:val="0"/>
          <w:marBottom w:val="0"/>
          <w:divBdr>
            <w:top w:val="dotted" w:sz="6" w:space="6" w:color="3696AB"/>
            <w:left w:val="none" w:sz="0" w:space="0" w:color="auto"/>
            <w:bottom w:val="dotted" w:sz="6" w:space="0" w:color="3696A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113.76.20/vzdelavani/skolstvi-v-cr/nostrifikace-uznani-zahranicniho-zakladniho-stredniho-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95.113.76.20/dokumenty-3/vyhlasky-ke-skolskemu-zakon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ursc.eu/" TargetMode="External"/><Relationship Id="rId5" Type="http://schemas.openxmlformats.org/officeDocument/2006/relationships/hyperlink" Target="http://www.msmt.cz/mezinarodni-vztahy/zakladni-informace-o-evropskych-skolach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1257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Bárta</dc:creator>
  <cp:keywords/>
  <dc:description/>
  <cp:lastModifiedBy>Lenka Kvintusová</cp:lastModifiedBy>
  <cp:revision>2</cp:revision>
  <dcterms:created xsi:type="dcterms:W3CDTF">2019-06-04T06:12:00Z</dcterms:created>
  <dcterms:modified xsi:type="dcterms:W3CDTF">2019-06-04T06:12:00Z</dcterms:modified>
</cp:coreProperties>
</file>