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39140" w14:textId="77777777" w:rsidR="0069717B" w:rsidRPr="0069717B" w:rsidRDefault="0069717B" w:rsidP="00697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6971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Inkluze dětí je důležitá pro budoucnost nás všech</w:t>
      </w:r>
    </w:p>
    <w:p w14:paraId="0D284E45" w14:textId="77777777" w:rsidR="0069717B" w:rsidRPr="0069717B" w:rsidRDefault="0069717B" w:rsidP="006971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9717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Přinášíme rozhovor s odborníkem na problematiku inkluze Zbyňkem Němcem.</w:t>
      </w:r>
    </w:p>
    <w:p w14:paraId="5E4F7705" w14:textId="77777777" w:rsidR="0069717B" w:rsidRPr="0069717B" w:rsidRDefault="0069717B" w:rsidP="00697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1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Magdaléna Šipka</w:t>
      </w:r>
      <w:r w:rsidRPr="00697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71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08.05.19</w:t>
      </w:r>
    </w:p>
    <w:p w14:paraId="2995DF5F" w14:textId="3A74E9EA" w:rsidR="0069717B" w:rsidRPr="0069717B" w:rsidRDefault="0069717B" w:rsidP="00697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17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652FEA7C" wp14:editId="1A5E9B34">
            <wp:extent cx="5760720" cy="3302635"/>
            <wp:effectExtent l="0" t="0" r="0" b="0"/>
            <wp:docPr id="1" name="Obrázek 1" descr="https://a2larm.cz/wp-content/uploads/2019/05/Zbyněk_Němec-750x43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2larm.cz/wp-content/uploads/2019/05/Zbyněk_Němec-750x43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17B">
        <w:rPr>
          <w:rFonts w:ascii="Times New Roman" w:eastAsia="Times New Roman" w:hAnsi="Times New Roman" w:cs="Times New Roman"/>
          <w:sz w:val="24"/>
          <w:szCs w:val="24"/>
          <w:lang w:eastAsia="cs-CZ"/>
        </w:rPr>
        <w:t>Foto Ondřej Polák</w:t>
      </w:r>
    </w:p>
    <w:p w14:paraId="75A71035" w14:textId="77777777" w:rsidR="0069717B" w:rsidRPr="0069717B" w:rsidRDefault="0069717B" w:rsidP="00697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1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Sdílej</w:t>
      </w:r>
      <w:r w:rsidRPr="00697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525B326" w14:textId="77777777" w:rsidR="0069717B" w:rsidRPr="0069717B" w:rsidRDefault="0069717B" w:rsidP="0069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17B">
        <w:rPr>
          <w:rFonts w:ascii="Times New Roman" w:eastAsia="Times New Roman" w:hAnsi="Times New Roman" w:cs="Times New Roman"/>
          <w:sz w:val="24"/>
          <w:szCs w:val="24"/>
          <w:lang w:eastAsia="cs-CZ"/>
        </w:rPr>
        <w:t>Zbyněk Němec je speciální pedagog, vyučuje na Karlově univerzitě a dlouhodobě se věnuje problematice inkluze – společnému vzdělávání všech dětí, tedy i těch se specifickými potřebami. Právě o inkluzi, diskriminaci a segregaci dětí v českém školství jsme vedli následující rozhovor.</w:t>
      </w:r>
    </w:p>
    <w:p w14:paraId="32566FE1" w14:textId="77777777" w:rsidR="0069717B" w:rsidRPr="0069717B" w:rsidRDefault="0069717B" w:rsidP="0069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1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Které děti v České republice mají nárok na asistentku nebo asistenta pedagoga?</w:t>
      </w:r>
    </w:p>
    <w:p w14:paraId="390ED19F" w14:textId="77777777" w:rsidR="0069717B" w:rsidRPr="0069717B" w:rsidRDefault="0069717B" w:rsidP="0069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17B">
        <w:rPr>
          <w:rFonts w:ascii="Times New Roman" w:eastAsia="Times New Roman" w:hAnsi="Times New Roman" w:cs="Times New Roman"/>
          <w:sz w:val="24"/>
          <w:szCs w:val="24"/>
          <w:lang w:eastAsia="cs-CZ"/>
        </w:rPr>
        <w:t>Nárok na asistenta mají všechny děti, které dostanou doporučení v Pedagogicko-psychologické poradně nebo Speciálně pedagogickém centru. Nedá se vymezit jedna typická skupina. Potřebu asistentské podpory mají děti s tělesným postižením nebo se smyslovým postižením, děti slabozraké nebo neslyšící, dále děti s poruchami pozornosti, třeba s diagnózou ADHD nebo poruchami chování. Podporu by měly mít i sociálně znevýhodněné děti, ale v této skupině je bohužel asistentů pořád dost málo.</w:t>
      </w:r>
    </w:p>
    <w:p w14:paraId="088C9429" w14:textId="77777777" w:rsidR="0069717B" w:rsidRPr="0069717B" w:rsidRDefault="0069717B" w:rsidP="0069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1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Proč je důležité, aby tyto děti zůstávaly v běžných školách?</w:t>
      </w:r>
    </w:p>
    <w:p w14:paraId="141CA2BE" w14:textId="77777777" w:rsidR="0069717B" w:rsidRPr="0069717B" w:rsidRDefault="0069717B" w:rsidP="0069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to důležité pro kvalitu jejich vzdělání. Pokud jsou děti se znevýhodněním v běžném školním prostředí, tak je různorodý kolektiv táhne na vyšší úroveň. A přítomností dětí, které mají </w:t>
      </w:r>
      <w:r w:rsidRPr="0069717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znevýhodnění, se něco učí také celá třída. Děti do základních škol nechodí naučit se jen číst, psát a počítat, ale také fungovat v určitém kolektivu a být v rámci tohoto kolektivu solidární. To se mnohem lépe naučí, když je ten kolektiv rozmanitý a pokud jsou v kolektivu spolužáci nebo spolužačky, kteří potřebují větší míru ohleduplnosti nebo větší podporu ostatních. Pokud zůstávají děti se znevýhodněním v běžných školách, zůstávají i ve školách spádových. To znamená, že zůstávají v místě bydliště a tam si vytváří vztahy a mají tam kamarády. Můžou se s nimi setkávat odpoledne nebo o prázdninách. To je velká výhoda pro život, o kterou děti, které jdou do speciálních škol, přicházejí.</w:t>
      </w:r>
    </w:p>
    <w:p w14:paraId="299C0F31" w14:textId="77777777" w:rsidR="0069717B" w:rsidRPr="0069717B" w:rsidRDefault="0069717B" w:rsidP="0069717B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17B">
        <w:rPr>
          <w:rFonts w:ascii="Times New Roman" w:eastAsia="Times New Roman" w:hAnsi="Times New Roman" w:cs="Times New Roman"/>
          <w:sz w:val="24"/>
          <w:szCs w:val="24"/>
          <w:lang w:eastAsia="cs-CZ"/>
        </w:rPr>
        <w:t>Čím lepší budou mít děti vzdělání, tím budou platnější pro společnost a tím méně na ně budeme doplácet.</w:t>
      </w:r>
    </w:p>
    <w:p w14:paraId="62FF9F2B" w14:textId="77777777" w:rsidR="0069717B" w:rsidRPr="0069717B" w:rsidRDefault="0069717B" w:rsidP="0069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17B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se znevýhodněním mají na docházku do běžných škol zákonem dané právo. Je to důležité z lidského hlediska a také proto, že samotné utváření hranice je velmi ošemetné. Kdo určí, kdo je ještě normální a patří do běžné školy, a kdo už normální není? Nemáme jistotu, že děti, které jsou dnes považovány za normální, budou považovány za normální ještě za rok nebo za měsíc.</w:t>
      </w:r>
    </w:p>
    <w:p w14:paraId="038A22B2" w14:textId="77777777" w:rsidR="0069717B" w:rsidRPr="0069717B" w:rsidRDefault="0069717B" w:rsidP="0069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1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se změní pro celou třídu přítomností pedagogického asistenta?</w:t>
      </w:r>
    </w:p>
    <w:p w14:paraId="6561B39E" w14:textId="77777777" w:rsidR="0069717B" w:rsidRPr="0069717B" w:rsidRDefault="0069717B" w:rsidP="0069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17B">
        <w:rPr>
          <w:rFonts w:ascii="Times New Roman" w:eastAsia="Times New Roman" w:hAnsi="Times New Roman" w:cs="Times New Roman"/>
          <w:sz w:val="24"/>
          <w:szCs w:val="24"/>
          <w:lang w:eastAsia="cs-CZ"/>
        </w:rPr>
        <w:t>Spolužáci se naučí žít se spolužačkou nebo spolužákem se speciálními potřebami a brát na sebe navzájem ohledy. V základu jde o to, že asistent je asistentem učitele, ne dítěte, pokud tento model škola správně pochopí, má spolupráci nastavenou tak, že asistent pomáhá učiteli s méně kvalifikovanými věcmi. Pokud je spolupráce mezi asistentem a pedagogem dobrá, žáci se také učí jejich pozorováním. Vidí, jak spolu dva dospělí kooperují, navzájem se respektují a rozdělují si práci. To je také zajímavý vzor. V projektech Nové školy máme část asistentek, které jsou Romky, a i tady děti vidí, že tato spolupráce funguje.</w:t>
      </w:r>
    </w:p>
    <w:p w14:paraId="7034B400" w14:textId="77777777" w:rsidR="0069717B" w:rsidRPr="0069717B" w:rsidRDefault="0069717B" w:rsidP="0069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1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serveru asistentpedagoga.cz odpovídáte na řadu dotazů ohledně inkluze. V čem lidé nejčastěji vidí problém?</w:t>
      </w:r>
    </w:p>
    <w:p w14:paraId="30EA4AA7" w14:textId="77777777" w:rsidR="0069717B" w:rsidRPr="0069717B" w:rsidRDefault="0069717B" w:rsidP="0069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17B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Problém je to, že pedagogové, asistenti nebo rodiče nechápou roli asistenta a myslí si, že tam má být hlavně pro dítě. Paní učitelka si často myslí, že tam má pětadvacet dětí, o které se má postarat, a toho šestadvacátého má na starost asistentka. Tak se stává, že asistentka sama dítě učí, což dělat nemá, a nemá na to ani znalosti. Jakmile asistentka dostane na starosti jen jedno dítě, vede to k tomu, že sama učí nebo i hodnotí. To má negativní vliv na vzdělání, a co je ještě horší, vede to k sociální izolaci dítěte, které je pak někde stranou kolektivu a nemá možnost si vytvářet zdravé vztahy s vrstevníky. Učitelé dávají asistentům na starost práci, na kterou nemají vzdělání – třeba výklad nové látky. Chyba je i to, když učitelé od začátku upozorňují na to, že asistent patří ke konkrétnímu žákovi. Když pan učitel hned řekne: „Tady Franta má novou asistentku“, ostatní děti se na něj pak dívají skrz prsty, můžou si říkat: „Tak to už je na tom Franta opravdu špatně.“</w:t>
      </w:r>
    </w:p>
    <w:p w14:paraId="273EBCD0" w14:textId="77777777" w:rsidR="0069717B" w:rsidRPr="0069717B" w:rsidRDefault="0069717B" w:rsidP="0069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1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Stále častěji se tematizují nízké platy učitelů, platy asistentek pedagoga jsou samozřejmě ještě nižší. Nevzniká ve školství další skupina lidí s velmi nízkými platy, kteří přitom dělají těžkou a odpovědnou práci?</w:t>
      </w:r>
    </w:p>
    <w:p w14:paraId="2CDE50BB" w14:textId="77777777" w:rsidR="0069717B" w:rsidRPr="0069717B" w:rsidRDefault="0069717B" w:rsidP="0069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Určitě vzniká. Před dvěma lety stát udílel dotaci na místo asistenta na úrovni osmé platové třídy. Od loňska ale došlo k rozlišení dvou druhů asistentů. Stát se najednou rozhodl šetřit, což celý systém destabilizovalo. Na nižší úrovni dostává škola dotaci v páté platové třídě. Toto zařazení ale není závazné pro ředitele. Ředitel může dát asistentovi ještě nižší platové ohodnocení </w:t>
      </w:r>
      <w:r w:rsidRPr="0069717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 velmi často to ředitelé taky dělají. Nejfrekventovanější je ta varianta, že škola dostane dotaci v osmé platové třídě, ale ředitel zařadí asistenta o další třídu níž, což jsme na sedmnácti tisících. Tím to ale nekončí, protože většina asistentů nemá plný úvazek. Průměrný úvazek se v minulém roce pohyboval okolo 0,7, což pak platově odpovídá zhruba minimální mzdě. A to ani nemluvím o níže zařazených asistentech, kteří se svým platem dostávají pod úroveň minimální mzdy.</w:t>
      </w:r>
    </w:p>
    <w:p w14:paraId="67CBCF40" w14:textId="77777777" w:rsidR="0069717B" w:rsidRPr="0069717B" w:rsidRDefault="0069717B" w:rsidP="00697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717B">
        <w:rPr>
          <w:rFonts w:ascii="Times New Roman" w:eastAsia="Times New Roman" w:hAnsi="Times New Roman" w:cs="Times New Roman"/>
          <w:sz w:val="24"/>
          <w:szCs w:val="24"/>
          <w:lang w:eastAsia="cs-CZ"/>
        </w:rPr>
        <w:t>To je pro samotnou profesi samozřejmě handicapující. Na jedné straně bychom potřebovali lidi, kteří to budou dělat s nasazením. Konkrétně ale tuto práci vykonávají studenti, kteří ještě nejsou úplně nezávislí. Dělají ji maminky, které jsou rády, že práce koresponduje se školním rokem, a dělají ji na úkor toho, že je živí nějaký tatínek. A také paní učitelky v důchodovém věku, které už mají důchod a také nejsou na platu závislé. Plat asistenta u žádné z těchto skupin není jejich hlavním příjmem.</w:t>
      </w:r>
    </w:p>
    <w:p w14:paraId="3D532ABB" w14:textId="77777777" w:rsidR="00F34547" w:rsidRDefault="0069717B">
      <w:bookmarkStart w:id="0" w:name="_GoBack"/>
      <w:bookmarkEnd w:id="0"/>
    </w:p>
    <w:sectPr w:rsidR="00F345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67546" w14:textId="77777777" w:rsidR="0069717B" w:rsidRDefault="0069717B" w:rsidP="0069717B">
      <w:pPr>
        <w:spacing w:after="0" w:line="240" w:lineRule="auto"/>
      </w:pPr>
      <w:r>
        <w:separator/>
      </w:r>
    </w:p>
  </w:endnote>
  <w:endnote w:type="continuationSeparator" w:id="0">
    <w:p w14:paraId="1EA8EC4E" w14:textId="77777777" w:rsidR="0069717B" w:rsidRDefault="0069717B" w:rsidP="0069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0678628"/>
      <w:docPartObj>
        <w:docPartGallery w:val="Page Numbers (Bottom of Page)"/>
        <w:docPartUnique/>
      </w:docPartObj>
    </w:sdtPr>
    <w:sdtContent>
      <w:p w14:paraId="73D1ADC5" w14:textId="15B21FFA" w:rsidR="0069717B" w:rsidRDefault="0069717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05803F" w14:textId="77777777" w:rsidR="0069717B" w:rsidRDefault="006971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18206" w14:textId="77777777" w:rsidR="0069717B" w:rsidRDefault="0069717B" w:rsidP="0069717B">
      <w:pPr>
        <w:spacing w:after="0" w:line="240" w:lineRule="auto"/>
      </w:pPr>
      <w:r>
        <w:separator/>
      </w:r>
    </w:p>
  </w:footnote>
  <w:footnote w:type="continuationSeparator" w:id="0">
    <w:p w14:paraId="4DB30CF1" w14:textId="77777777" w:rsidR="0069717B" w:rsidRDefault="0069717B" w:rsidP="00697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3C"/>
    <w:rsid w:val="00387A03"/>
    <w:rsid w:val="003D4ABE"/>
    <w:rsid w:val="00523BA0"/>
    <w:rsid w:val="005525AD"/>
    <w:rsid w:val="0069717B"/>
    <w:rsid w:val="009A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A4627-5036-4018-87A6-6A09A146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97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97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717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9717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post-title">
    <w:name w:val="post-title"/>
    <w:basedOn w:val="Standardnpsmoodstavce"/>
    <w:rsid w:val="0069717B"/>
  </w:style>
  <w:style w:type="character" w:customStyle="1" w:styleId="post-author-name">
    <w:name w:val="post-author-name"/>
    <w:basedOn w:val="Standardnpsmoodstavce"/>
    <w:rsid w:val="0069717B"/>
  </w:style>
  <w:style w:type="character" w:customStyle="1" w:styleId="time">
    <w:name w:val="time"/>
    <w:basedOn w:val="Standardnpsmoodstavce"/>
    <w:rsid w:val="0069717B"/>
  </w:style>
  <w:style w:type="character" w:customStyle="1" w:styleId="image-credit">
    <w:name w:val="image-credit"/>
    <w:basedOn w:val="Standardnpsmoodstavce"/>
    <w:rsid w:val="0069717B"/>
  </w:style>
  <w:style w:type="character" w:customStyle="1" w:styleId="share-handler">
    <w:name w:val="share-handler"/>
    <w:basedOn w:val="Standardnpsmoodstavce"/>
    <w:rsid w:val="0069717B"/>
  </w:style>
  <w:style w:type="paragraph" w:styleId="Normlnweb">
    <w:name w:val="Normal (Web)"/>
    <w:basedOn w:val="Normln"/>
    <w:uiPriority w:val="99"/>
    <w:semiHidden/>
    <w:unhideWhenUsed/>
    <w:rsid w:val="0069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717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9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717B"/>
  </w:style>
  <w:style w:type="paragraph" w:styleId="Zpat">
    <w:name w:val="footer"/>
    <w:basedOn w:val="Normln"/>
    <w:link w:val="ZpatChar"/>
    <w:uiPriority w:val="99"/>
    <w:unhideWhenUsed/>
    <w:rsid w:val="0069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7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8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7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475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2larm.cz/wp-content/uploads/2019/05/Zbyne&#780;k_Ne&#780;mec.jp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Bárta</dc:creator>
  <cp:keywords/>
  <dc:description/>
  <cp:lastModifiedBy>Karel Bárta</cp:lastModifiedBy>
  <cp:revision>2</cp:revision>
  <dcterms:created xsi:type="dcterms:W3CDTF">2019-06-12T11:22:00Z</dcterms:created>
  <dcterms:modified xsi:type="dcterms:W3CDTF">2019-06-12T11:26:00Z</dcterms:modified>
</cp:coreProperties>
</file>